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14" w:rsidRPr="002A15EB" w:rsidRDefault="002A15EB" w:rsidP="002A15EB">
      <w:pPr>
        <w:ind w:left="2832" w:firstLine="708"/>
        <w:rPr>
          <w:rFonts w:ascii="Arial" w:hAnsi="Arial" w:cs="Arial"/>
          <w:i/>
          <w:sz w:val="24"/>
          <w:szCs w:val="24"/>
        </w:rPr>
      </w:pPr>
      <w:r w:rsidRPr="002A15EB">
        <w:rPr>
          <w:i/>
          <w:noProof/>
          <w:lang w:val="en-US"/>
        </w:rPr>
        <w:drawing>
          <wp:anchor distT="0" distB="0" distL="114300" distR="114300" simplePos="0" relativeHeight="251658240" behindDoc="1" locked="0" layoutInCell="1" allowOverlap="1" wp14:anchorId="03CDAA88" wp14:editId="0413DBAE">
            <wp:simplePos x="0" y="0"/>
            <wp:positionH relativeFrom="column">
              <wp:posOffset>-2648</wp:posOffset>
            </wp:positionH>
            <wp:positionV relativeFrom="paragraph">
              <wp:posOffset>-2648</wp:posOffset>
            </wp:positionV>
            <wp:extent cx="1969959" cy="69011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969959" cy="690113"/>
                    </a:xfrm>
                    <a:prstGeom prst="rect">
                      <a:avLst/>
                    </a:prstGeom>
                  </pic:spPr>
                </pic:pic>
              </a:graphicData>
            </a:graphic>
            <wp14:sizeRelH relativeFrom="page">
              <wp14:pctWidth>0</wp14:pctWidth>
            </wp14:sizeRelH>
            <wp14:sizeRelV relativeFrom="page">
              <wp14:pctHeight>0</wp14:pctHeight>
            </wp14:sizeRelV>
          </wp:anchor>
        </w:drawing>
      </w:r>
      <w:r w:rsidR="007F3480" w:rsidRPr="002A15EB">
        <w:rPr>
          <w:rFonts w:ascii="Arial" w:hAnsi="Arial" w:cs="Arial"/>
          <w:i/>
          <w:sz w:val="24"/>
          <w:szCs w:val="24"/>
        </w:rPr>
        <w:t xml:space="preserve">Svetniška skupina </w:t>
      </w:r>
      <w:r w:rsidR="000D7D22" w:rsidRPr="002A15EB">
        <w:rPr>
          <w:rFonts w:ascii="Arial" w:hAnsi="Arial" w:cs="Arial"/>
          <w:i/>
          <w:sz w:val="24"/>
          <w:szCs w:val="24"/>
        </w:rPr>
        <w:t>List</w:t>
      </w:r>
      <w:r w:rsidR="00DD512A" w:rsidRPr="002A15EB">
        <w:rPr>
          <w:rFonts w:ascii="Arial" w:hAnsi="Arial" w:cs="Arial"/>
          <w:i/>
          <w:sz w:val="24"/>
          <w:szCs w:val="24"/>
        </w:rPr>
        <w:t>a</w:t>
      </w:r>
      <w:r w:rsidR="000D7D22" w:rsidRPr="002A15EB">
        <w:rPr>
          <w:rFonts w:ascii="Arial" w:hAnsi="Arial" w:cs="Arial"/>
          <w:i/>
          <w:sz w:val="24"/>
          <w:szCs w:val="24"/>
        </w:rPr>
        <w:t xml:space="preserve"> Sonce</w:t>
      </w:r>
    </w:p>
    <w:p w:rsidR="000D7D22" w:rsidRPr="002A15EB" w:rsidRDefault="000D7D22" w:rsidP="002A15EB">
      <w:pPr>
        <w:ind w:left="2832" w:firstLine="708"/>
        <w:rPr>
          <w:rFonts w:ascii="Arial" w:hAnsi="Arial" w:cs="Arial"/>
          <w:i/>
          <w:sz w:val="24"/>
          <w:szCs w:val="24"/>
        </w:rPr>
      </w:pPr>
      <w:r w:rsidRPr="002A15EB">
        <w:rPr>
          <w:rFonts w:ascii="Arial" w:hAnsi="Arial" w:cs="Arial"/>
          <w:i/>
          <w:sz w:val="24"/>
          <w:szCs w:val="24"/>
        </w:rPr>
        <w:t>Černelčeva cesta 3</w:t>
      </w:r>
    </w:p>
    <w:p w:rsidR="000D7D22" w:rsidRPr="002A15EB" w:rsidRDefault="000D7D22" w:rsidP="002A15EB">
      <w:pPr>
        <w:ind w:left="2832" w:firstLine="708"/>
        <w:rPr>
          <w:rFonts w:ascii="Arial" w:hAnsi="Arial" w:cs="Arial"/>
          <w:i/>
          <w:sz w:val="24"/>
          <w:szCs w:val="24"/>
        </w:rPr>
      </w:pPr>
      <w:r w:rsidRPr="002A15EB">
        <w:rPr>
          <w:rFonts w:ascii="Arial" w:hAnsi="Arial" w:cs="Arial"/>
          <w:i/>
          <w:sz w:val="24"/>
          <w:szCs w:val="24"/>
        </w:rPr>
        <w:t>8250 Brežice</w:t>
      </w:r>
    </w:p>
    <w:p w:rsidR="000D7D22" w:rsidRPr="00125273" w:rsidRDefault="000D7D22">
      <w:pPr>
        <w:rPr>
          <w:rFonts w:ascii="Arial" w:hAnsi="Arial" w:cs="Arial"/>
          <w:sz w:val="24"/>
          <w:szCs w:val="24"/>
        </w:rPr>
      </w:pPr>
      <w:bookmarkStart w:id="0" w:name="_GoBack"/>
      <w:bookmarkEnd w:id="0"/>
    </w:p>
    <w:p w:rsidR="00DD512A" w:rsidRDefault="0015396B">
      <w:pPr>
        <w:rPr>
          <w:rFonts w:ascii="Arial" w:hAnsi="Arial" w:cs="Arial"/>
          <w:sz w:val="24"/>
          <w:szCs w:val="24"/>
        </w:rPr>
      </w:pPr>
      <w:r>
        <w:rPr>
          <w:rFonts w:ascii="Arial" w:hAnsi="Arial" w:cs="Arial"/>
          <w:sz w:val="24"/>
          <w:szCs w:val="24"/>
        </w:rPr>
        <w:t>Brežice, 21.1.2015</w:t>
      </w:r>
    </w:p>
    <w:p w:rsidR="00323001" w:rsidRPr="00125273" w:rsidRDefault="00323001">
      <w:pPr>
        <w:rPr>
          <w:rFonts w:ascii="Arial" w:hAnsi="Arial" w:cs="Arial"/>
          <w:sz w:val="24"/>
          <w:szCs w:val="24"/>
        </w:rPr>
      </w:pPr>
    </w:p>
    <w:p w:rsidR="000D7D22" w:rsidRDefault="000D7D22" w:rsidP="00AD064E">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125273">
        <w:rPr>
          <w:rFonts w:ascii="Arial" w:hAnsi="Arial" w:cs="Arial"/>
          <w:b/>
          <w:sz w:val="24"/>
          <w:szCs w:val="24"/>
        </w:rPr>
        <w:t xml:space="preserve">Zadeva: </w:t>
      </w:r>
      <w:r w:rsidR="00DC191C">
        <w:rPr>
          <w:rFonts w:ascii="Arial" w:hAnsi="Arial" w:cs="Arial"/>
          <w:b/>
          <w:sz w:val="24"/>
          <w:szCs w:val="24"/>
        </w:rPr>
        <w:t xml:space="preserve">Izjava za medije </w:t>
      </w:r>
    </w:p>
    <w:p w:rsidR="00323001" w:rsidRDefault="00323001" w:rsidP="0015396B">
      <w:pPr>
        <w:spacing w:line="360" w:lineRule="auto"/>
        <w:rPr>
          <w:rFonts w:ascii="Arial" w:hAnsi="Arial" w:cs="Arial"/>
          <w:b/>
          <w:color w:val="365F91" w:themeColor="accent1" w:themeShade="BF"/>
          <w:sz w:val="24"/>
          <w:szCs w:val="24"/>
        </w:rPr>
      </w:pPr>
    </w:p>
    <w:p w:rsidR="00DC191C" w:rsidRPr="0015396B" w:rsidRDefault="0015396B" w:rsidP="0015396B">
      <w:pPr>
        <w:spacing w:line="360" w:lineRule="auto"/>
        <w:rPr>
          <w:rFonts w:ascii="Arial" w:hAnsi="Arial" w:cs="Arial"/>
          <w:b/>
          <w:color w:val="365F91" w:themeColor="accent1" w:themeShade="BF"/>
          <w:sz w:val="24"/>
          <w:szCs w:val="24"/>
        </w:rPr>
      </w:pPr>
      <w:r w:rsidRPr="0015396B">
        <w:rPr>
          <w:rFonts w:ascii="Arial" w:hAnsi="Arial" w:cs="Arial"/>
          <w:b/>
          <w:color w:val="365F91" w:themeColor="accent1" w:themeShade="BF"/>
          <w:sz w:val="24"/>
          <w:szCs w:val="24"/>
        </w:rPr>
        <w:t>Zahteva po sklicu izredne seje Občinskega sveta Občine Brežice in odločen NE! vladni uredbi</w:t>
      </w:r>
    </w:p>
    <w:p w:rsidR="0015396B" w:rsidRDefault="0015396B">
      <w:pPr>
        <w:rPr>
          <w:rFonts w:ascii="Arial" w:hAnsi="Arial" w:cs="Arial"/>
          <w:b/>
          <w:sz w:val="24"/>
          <w:szCs w:val="24"/>
        </w:rPr>
      </w:pPr>
    </w:p>
    <w:p w:rsidR="009D1523" w:rsidRDefault="00DC191C" w:rsidP="0015396B">
      <w:pPr>
        <w:spacing w:line="360" w:lineRule="auto"/>
        <w:ind w:firstLine="708"/>
        <w:rPr>
          <w:rFonts w:ascii="Arial" w:hAnsi="Arial" w:cs="Arial"/>
          <w:sz w:val="24"/>
          <w:szCs w:val="24"/>
        </w:rPr>
      </w:pPr>
      <w:r w:rsidRPr="00DC191C">
        <w:rPr>
          <w:rFonts w:ascii="Arial" w:hAnsi="Arial" w:cs="Arial"/>
          <w:sz w:val="24"/>
          <w:szCs w:val="24"/>
        </w:rPr>
        <w:t xml:space="preserve">Lista Sonce je v ponedeljek, 19.1.2015, vložila zahtevo po sklicu izredne seje </w:t>
      </w:r>
      <w:r>
        <w:rPr>
          <w:rFonts w:ascii="Arial" w:hAnsi="Arial" w:cs="Arial"/>
          <w:sz w:val="24"/>
          <w:szCs w:val="24"/>
        </w:rPr>
        <w:t>Občinskega sveta Občine Brežice</w:t>
      </w:r>
      <w:r w:rsidR="0015396B">
        <w:rPr>
          <w:rFonts w:ascii="Arial" w:hAnsi="Arial" w:cs="Arial"/>
          <w:sz w:val="24"/>
          <w:szCs w:val="24"/>
        </w:rPr>
        <w:t>, na kateri bi podali mnenje o sprejeti vladni uredbi s katero se bo</w:t>
      </w:r>
      <w:r w:rsidR="009D1523">
        <w:rPr>
          <w:rFonts w:ascii="Arial" w:hAnsi="Arial" w:cs="Arial"/>
          <w:sz w:val="24"/>
          <w:szCs w:val="24"/>
        </w:rPr>
        <w:t>do</w:t>
      </w:r>
      <w:r w:rsidR="0015396B">
        <w:rPr>
          <w:rFonts w:ascii="Arial" w:hAnsi="Arial" w:cs="Arial"/>
          <w:sz w:val="24"/>
          <w:szCs w:val="24"/>
        </w:rPr>
        <w:t xml:space="preserve"> Občini Brežice</w:t>
      </w:r>
      <w:r w:rsidR="009D1523">
        <w:rPr>
          <w:rFonts w:ascii="Arial" w:hAnsi="Arial" w:cs="Arial"/>
          <w:sz w:val="24"/>
          <w:szCs w:val="24"/>
        </w:rPr>
        <w:t xml:space="preserve"> zmanjšala sredstva v višini 400.000 evrov</w:t>
      </w:r>
      <w:r>
        <w:rPr>
          <w:rFonts w:ascii="Arial" w:hAnsi="Arial" w:cs="Arial"/>
          <w:sz w:val="24"/>
          <w:szCs w:val="24"/>
        </w:rPr>
        <w:t xml:space="preserve">. </w:t>
      </w:r>
    </w:p>
    <w:p w:rsidR="00DC191C" w:rsidRPr="00DC191C" w:rsidRDefault="00DC191C" w:rsidP="0015396B">
      <w:pPr>
        <w:spacing w:line="360" w:lineRule="auto"/>
        <w:ind w:firstLine="708"/>
        <w:rPr>
          <w:rFonts w:ascii="Arial" w:hAnsi="Arial" w:cs="Arial"/>
          <w:sz w:val="24"/>
          <w:szCs w:val="24"/>
        </w:rPr>
      </w:pPr>
      <w:r>
        <w:rPr>
          <w:rFonts w:ascii="Arial" w:hAnsi="Arial" w:cs="Arial"/>
          <w:sz w:val="24"/>
          <w:szCs w:val="24"/>
        </w:rPr>
        <w:t xml:space="preserve">Jure Pezdirc, predsednik svetniške skupine Liste Sonce, je vložil zahtevo, katero so s podpisi podrli </w:t>
      </w:r>
      <w:r w:rsidR="0015396B">
        <w:rPr>
          <w:rFonts w:ascii="Arial" w:hAnsi="Arial" w:cs="Arial"/>
          <w:sz w:val="24"/>
          <w:szCs w:val="24"/>
        </w:rPr>
        <w:t>svetniki Jože Piltaver in Ivan Kostevc, oba svetnika Liste Sonce, svetniška skupina DeSUS (Anton Zorko, Martin Preskar in Peter Skrivalnik), ter Andrej Šmajgl (SD) in Marjan Žibert (ROK).</w:t>
      </w:r>
    </w:p>
    <w:p w:rsidR="0015396B" w:rsidRDefault="0015396B" w:rsidP="0015396B">
      <w:pPr>
        <w:pStyle w:val="NoSpacing"/>
        <w:spacing w:line="360" w:lineRule="auto"/>
        <w:ind w:firstLine="708"/>
        <w:jc w:val="both"/>
        <w:rPr>
          <w:rFonts w:ascii="Arial" w:hAnsi="Arial" w:cs="Arial"/>
          <w:sz w:val="24"/>
          <w:szCs w:val="24"/>
        </w:rPr>
      </w:pPr>
      <w:r>
        <w:rPr>
          <w:rFonts w:ascii="Arial" w:hAnsi="Arial" w:cs="Arial"/>
          <w:sz w:val="24"/>
          <w:szCs w:val="24"/>
        </w:rPr>
        <w:t xml:space="preserve">V skladu </w:t>
      </w:r>
      <w:r w:rsidR="00125273" w:rsidRPr="00125273">
        <w:rPr>
          <w:rFonts w:ascii="Arial" w:hAnsi="Arial" w:cs="Arial"/>
          <w:sz w:val="24"/>
          <w:szCs w:val="24"/>
        </w:rPr>
        <w:t>z določilom 23. č</w:t>
      </w:r>
      <w:r w:rsidR="000D7D22" w:rsidRPr="00125273">
        <w:rPr>
          <w:rFonts w:ascii="Arial" w:hAnsi="Arial" w:cs="Arial"/>
          <w:sz w:val="24"/>
          <w:szCs w:val="24"/>
        </w:rPr>
        <w:t>lena Statuta Občine Brežice in na osnovi določil</w:t>
      </w:r>
      <w:r w:rsidR="00125273" w:rsidRPr="00125273">
        <w:rPr>
          <w:rFonts w:ascii="Arial" w:hAnsi="Arial" w:cs="Arial"/>
          <w:sz w:val="24"/>
          <w:szCs w:val="24"/>
        </w:rPr>
        <w:t xml:space="preserve"> 22.,</w:t>
      </w:r>
      <w:r w:rsidR="00B43FE8">
        <w:rPr>
          <w:rFonts w:ascii="Arial" w:hAnsi="Arial" w:cs="Arial"/>
          <w:sz w:val="24"/>
          <w:szCs w:val="24"/>
        </w:rPr>
        <w:t xml:space="preserve"> </w:t>
      </w:r>
      <w:r w:rsidR="00125273" w:rsidRPr="00125273">
        <w:rPr>
          <w:rFonts w:ascii="Arial" w:hAnsi="Arial" w:cs="Arial"/>
          <w:sz w:val="24"/>
          <w:szCs w:val="24"/>
        </w:rPr>
        <w:t xml:space="preserve">23. in 24. </w:t>
      </w:r>
      <w:r w:rsidR="000D7D22" w:rsidRPr="00125273">
        <w:rPr>
          <w:rFonts w:ascii="Arial" w:hAnsi="Arial" w:cs="Arial"/>
          <w:sz w:val="24"/>
          <w:szCs w:val="24"/>
        </w:rPr>
        <w:t>člena Poslovnika</w:t>
      </w:r>
      <w:r w:rsidR="00125273" w:rsidRPr="00125273">
        <w:rPr>
          <w:rFonts w:ascii="Arial" w:hAnsi="Arial" w:cs="Arial"/>
          <w:sz w:val="24"/>
          <w:szCs w:val="24"/>
        </w:rPr>
        <w:t xml:space="preserve"> Občinskega sveta Občine Brežice</w:t>
      </w:r>
      <w:r w:rsidR="000D7D22" w:rsidRPr="00125273">
        <w:rPr>
          <w:rFonts w:ascii="Arial" w:hAnsi="Arial" w:cs="Arial"/>
          <w:sz w:val="24"/>
          <w:szCs w:val="24"/>
        </w:rPr>
        <w:t xml:space="preserve">, </w:t>
      </w:r>
      <w:r>
        <w:rPr>
          <w:rFonts w:ascii="Arial" w:hAnsi="Arial" w:cs="Arial"/>
          <w:sz w:val="24"/>
          <w:szCs w:val="24"/>
        </w:rPr>
        <w:t>mora župan Občine Brežice Ivan Molan, sklicati</w:t>
      </w:r>
      <w:r w:rsidR="000D7D22" w:rsidRPr="00125273">
        <w:rPr>
          <w:rFonts w:ascii="Arial" w:hAnsi="Arial" w:cs="Arial"/>
          <w:sz w:val="24"/>
          <w:szCs w:val="24"/>
        </w:rPr>
        <w:t xml:space="preserve"> izredno sejo</w:t>
      </w:r>
      <w:r w:rsidR="009D1523">
        <w:rPr>
          <w:rFonts w:ascii="Arial" w:hAnsi="Arial" w:cs="Arial"/>
          <w:sz w:val="24"/>
          <w:szCs w:val="24"/>
        </w:rPr>
        <w:t xml:space="preserve"> najpozneje v 15-dneh.</w:t>
      </w:r>
    </w:p>
    <w:p w:rsidR="009D1523" w:rsidRDefault="009D1523" w:rsidP="0015396B">
      <w:pPr>
        <w:pStyle w:val="NoSpacing"/>
        <w:spacing w:line="360" w:lineRule="auto"/>
        <w:ind w:firstLine="708"/>
        <w:jc w:val="both"/>
        <w:rPr>
          <w:rFonts w:ascii="Arial" w:hAnsi="Arial" w:cs="Arial"/>
          <w:sz w:val="24"/>
          <w:szCs w:val="24"/>
        </w:rPr>
      </w:pPr>
    </w:p>
    <w:p w:rsidR="000D7D22" w:rsidRDefault="00125273" w:rsidP="0015396B">
      <w:pPr>
        <w:pStyle w:val="NoSpacing"/>
        <w:spacing w:line="360" w:lineRule="auto"/>
        <w:ind w:firstLine="708"/>
        <w:jc w:val="both"/>
        <w:rPr>
          <w:rFonts w:ascii="Arial" w:hAnsi="Arial" w:cs="Arial"/>
          <w:sz w:val="24"/>
          <w:szCs w:val="24"/>
        </w:rPr>
      </w:pPr>
      <w:r w:rsidRPr="00125273">
        <w:rPr>
          <w:rFonts w:ascii="Arial" w:hAnsi="Arial" w:cs="Arial"/>
          <w:sz w:val="24"/>
          <w:szCs w:val="24"/>
        </w:rPr>
        <w:t>Razlog za sklic izredne seje je sprejem Uredbe o merilih za določitev višine nadomestila zaradi omejene rabe prostora in zaradi načrtovanja investicijskih ukrepov na območju jedrskega objekta, ki jo je sprejela Vlada RS na 14. redni seji dne 17. 12. 2014. Na osnovi sprejet</w:t>
      </w:r>
      <w:r w:rsidR="00822F9F">
        <w:rPr>
          <w:rFonts w:ascii="Arial" w:hAnsi="Arial" w:cs="Arial"/>
          <w:sz w:val="24"/>
          <w:szCs w:val="24"/>
        </w:rPr>
        <w:t>e</w:t>
      </w:r>
      <w:r w:rsidRPr="00125273">
        <w:rPr>
          <w:rFonts w:ascii="Arial" w:hAnsi="Arial" w:cs="Arial"/>
          <w:sz w:val="24"/>
          <w:szCs w:val="24"/>
        </w:rPr>
        <w:t xml:space="preserve"> uredbe se bo Občini Brežice zmanjšalo nadomestilo iz sedanjih 2.160.442</w:t>
      </w:r>
      <w:r w:rsidR="002030E8">
        <w:rPr>
          <w:rFonts w:ascii="Arial" w:hAnsi="Arial" w:cs="Arial"/>
          <w:sz w:val="24"/>
          <w:szCs w:val="24"/>
        </w:rPr>
        <w:t>,00</w:t>
      </w:r>
      <w:r w:rsidRPr="00125273">
        <w:rPr>
          <w:rFonts w:ascii="Arial" w:hAnsi="Arial" w:cs="Arial"/>
          <w:sz w:val="24"/>
          <w:szCs w:val="24"/>
        </w:rPr>
        <w:t xml:space="preserve"> EUR na 1.751.056</w:t>
      </w:r>
      <w:r w:rsidR="002030E8">
        <w:rPr>
          <w:rFonts w:ascii="Arial" w:hAnsi="Arial" w:cs="Arial"/>
          <w:sz w:val="24"/>
          <w:szCs w:val="24"/>
        </w:rPr>
        <w:t>,00</w:t>
      </w:r>
      <w:r w:rsidRPr="00125273">
        <w:rPr>
          <w:rFonts w:ascii="Arial" w:hAnsi="Arial" w:cs="Arial"/>
          <w:sz w:val="24"/>
          <w:szCs w:val="24"/>
        </w:rPr>
        <w:t xml:space="preserve"> EUR. </w:t>
      </w:r>
      <w:r>
        <w:rPr>
          <w:rFonts w:ascii="Arial" w:hAnsi="Arial" w:cs="Arial"/>
          <w:sz w:val="24"/>
          <w:szCs w:val="24"/>
        </w:rPr>
        <w:t>Nova uredba in izračun nadomestila ne tem</w:t>
      </w:r>
      <w:r w:rsidR="00822F9F">
        <w:rPr>
          <w:rFonts w:ascii="Arial" w:hAnsi="Arial" w:cs="Arial"/>
          <w:sz w:val="24"/>
          <w:szCs w:val="24"/>
        </w:rPr>
        <w:t>e</w:t>
      </w:r>
      <w:r>
        <w:rPr>
          <w:rFonts w:ascii="Arial" w:hAnsi="Arial" w:cs="Arial"/>
          <w:sz w:val="24"/>
          <w:szCs w:val="24"/>
        </w:rPr>
        <w:t>lji</w:t>
      </w:r>
      <w:r w:rsidR="00822F9F">
        <w:rPr>
          <w:rFonts w:ascii="Arial" w:hAnsi="Arial" w:cs="Arial"/>
          <w:sz w:val="24"/>
          <w:szCs w:val="24"/>
        </w:rPr>
        <w:t>ta</w:t>
      </w:r>
      <w:r>
        <w:rPr>
          <w:rFonts w:ascii="Arial" w:hAnsi="Arial" w:cs="Arial"/>
          <w:sz w:val="24"/>
          <w:szCs w:val="24"/>
        </w:rPr>
        <w:t xml:space="preserve"> na dosedanji uredbi, </w:t>
      </w:r>
      <w:r w:rsidR="00822F9F">
        <w:rPr>
          <w:rFonts w:ascii="Arial" w:hAnsi="Arial" w:cs="Arial"/>
          <w:sz w:val="24"/>
          <w:szCs w:val="24"/>
        </w:rPr>
        <w:t xml:space="preserve">pri sprejetju te uredbe </w:t>
      </w:r>
      <w:r>
        <w:rPr>
          <w:rFonts w:ascii="Arial" w:hAnsi="Arial" w:cs="Arial"/>
          <w:sz w:val="24"/>
          <w:szCs w:val="24"/>
        </w:rPr>
        <w:t xml:space="preserve">gre za </w:t>
      </w:r>
      <w:r w:rsidR="00822F9F">
        <w:rPr>
          <w:rFonts w:ascii="Arial" w:hAnsi="Arial" w:cs="Arial"/>
          <w:sz w:val="24"/>
          <w:szCs w:val="24"/>
        </w:rPr>
        <w:t>prireditev rezultatov in s tem zmanjšanje upravičenih sredstev Občini Brežice.</w:t>
      </w:r>
    </w:p>
    <w:p w:rsidR="0015396B" w:rsidRDefault="0015396B" w:rsidP="0015396B">
      <w:pPr>
        <w:pStyle w:val="NoSpacing"/>
        <w:spacing w:line="360" w:lineRule="auto"/>
        <w:jc w:val="both"/>
        <w:rPr>
          <w:rFonts w:ascii="Arial" w:hAnsi="Arial" w:cs="Arial"/>
          <w:sz w:val="24"/>
          <w:szCs w:val="24"/>
        </w:rPr>
      </w:pPr>
    </w:p>
    <w:p w:rsidR="00114B02" w:rsidRDefault="0015396B" w:rsidP="00CA1571">
      <w:pPr>
        <w:pStyle w:val="NoSpacing"/>
        <w:spacing w:line="360" w:lineRule="auto"/>
        <w:jc w:val="both"/>
        <w:rPr>
          <w:rFonts w:ascii="Arial" w:hAnsi="Arial" w:cs="Arial"/>
          <w:sz w:val="24"/>
          <w:szCs w:val="24"/>
        </w:rPr>
      </w:pPr>
      <w:r>
        <w:rPr>
          <w:rFonts w:ascii="Arial" w:hAnsi="Arial" w:cs="Arial"/>
          <w:sz w:val="24"/>
          <w:szCs w:val="24"/>
        </w:rPr>
        <w:lastRenderedPageBreak/>
        <w:t>P</w:t>
      </w:r>
      <w:r w:rsidR="009D1523">
        <w:rPr>
          <w:rFonts w:ascii="Arial" w:hAnsi="Arial" w:cs="Arial"/>
          <w:sz w:val="24"/>
          <w:szCs w:val="24"/>
        </w:rPr>
        <w:t xml:space="preserve">obudniki izredne seje </w:t>
      </w:r>
      <w:r>
        <w:rPr>
          <w:rFonts w:ascii="Arial" w:hAnsi="Arial" w:cs="Arial"/>
          <w:sz w:val="24"/>
          <w:szCs w:val="24"/>
        </w:rPr>
        <w:t>zahtevajo</w:t>
      </w:r>
      <w:r w:rsidR="005D43DC">
        <w:rPr>
          <w:rFonts w:ascii="Arial" w:hAnsi="Arial" w:cs="Arial"/>
          <w:sz w:val="24"/>
          <w:szCs w:val="24"/>
        </w:rPr>
        <w:t>, da dnevni red zajema točk</w:t>
      </w:r>
      <w:r>
        <w:rPr>
          <w:rFonts w:ascii="Arial" w:hAnsi="Arial" w:cs="Arial"/>
          <w:sz w:val="24"/>
          <w:szCs w:val="24"/>
        </w:rPr>
        <w:t>o</w:t>
      </w:r>
      <w:r w:rsidR="009D1523">
        <w:rPr>
          <w:rFonts w:ascii="Arial" w:hAnsi="Arial" w:cs="Arial"/>
          <w:sz w:val="24"/>
          <w:szCs w:val="24"/>
        </w:rPr>
        <w:t>, na kateri bi sprejeli m</w:t>
      </w:r>
      <w:r w:rsidR="005D43DC">
        <w:rPr>
          <w:rFonts w:ascii="Arial" w:hAnsi="Arial" w:cs="Arial"/>
          <w:sz w:val="24"/>
          <w:szCs w:val="24"/>
        </w:rPr>
        <w:t>nenje občinskega sveta k sprejeti Uredbi o merilih za določitev višine nadomestila zaradi omejene rabe prostora</w:t>
      </w:r>
      <w:r w:rsidR="00114B02">
        <w:rPr>
          <w:rFonts w:ascii="Arial" w:hAnsi="Arial" w:cs="Arial"/>
          <w:sz w:val="24"/>
          <w:szCs w:val="24"/>
        </w:rPr>
        <w:t xml:space="preserve"> in zaradi načrtovanja intervencijskih ukrepov na območju jedrskega objekta.</w:t>
      </w:r>
    </w:p>
    <w:p w:rsidR="009D1523" w:rsidRDefault="009D1523" w:rsidP="005D43DC">
      <w:pPr>
        <w:pStyle w:val="NoSpacing"/>
        <w:spacing w:line="360" w:lineRule="auto"/>
        <w:rPr>
          <w:rFonts w:ascii="Arial" w:hAnsi="Arial" w:cs="Arial"/>
          <w:sz w:val="24"/>
          <w:szCs w:val="24"/>
        </w:rPr>
      </w:pPr>
    </w:p>
    <w:p w:rsidR="005D43DC" w:rsidRDefault="0015396B" w:rsidP="005D43DC">
      <w:pPr>
        <w:pStyle w:val="NoSpacing"/>
        <w:spacing w:line="360" w:lineRule="auto"/>
        <w:rPr>
          <w:rFonts w:ascii="Arial" w:hAnsi="Arial" w:cs="Arial"/>
          <w:sz w:val="24"/>
          <w:szCs w:val="24"/>
        </w:rPr>
      </w:pPr>
      <w:r>
        <w:rPr>
          <w:rFonts w:ascii="Arial" w:hAnsi="Arial" w:cs="Arial"/>
          <w:sz w:val="24"/>
          <w:szCs w:val="24"/>
        </w:rPr>
        <w:t>Predlagatelji izredne seje predlagajo</w:t>
      </w:r>
      <w:r w:rsidR="00114B02">
        <w:rPr>
          <w:rFonts w:ascii="Arial" w:hAnsi="Arial" w:cs="Arial"/>
          <w:sz w:val="24"/>
          <w:szCs w:val="24"/>
        </w:rPr>
        <w:t>, da</w:t>
      </w:r>
      <w:r w:rsidR="00DC191C">
        <w:rPr>
          <w:rFonts w:ascii="Arial" w:hAnsi="Arial" w:cs="Arial"/>
          <w:sz w:val="24"/>
          <w:szCs w:val="24"/>
        </w:rPr>
        <w:t xml:space="preserve"> občinski svet sprejme naslednja</w:t>
      </w:r>
      <w:r w:rsidR="00114B02">
        <w:rPr>
          <w:rFonts w:ascii="Arial" w:hAnsi="Arial" w:cs="Arial"/>
          <w:sz w:val="24"/>
          <w:szCs w:val="24"/>
        </w:rPr>
        <w:t xml:space="preserve"> sklep</w:t>
      </w:r>
      <w:r w:rsidR="00DC191C">
        <w:rPr>
          <w:rFonts w:ascii="Arial" w:hAnsi="Arial" w:cs="Arial"/>
          <w:sz w:val="24"/>
          <w:szCs w:val="24"/>
        </w:rPr>
        <w:t>a</w:t>
      </w:r>
      <w:r w:rsidR="005D43DC">
        <w:rPr>
          <w:rFonts w:ascii="Arial" w:hAnsi="Arial" w:cs="Arial"/>
          <w:sz w:val="24"/>
          <w:szCs w:val="24"/>
        </w:rPr>
        <w:t>:</w:t>
      </w:r>
    </w:p>
    <w:p w:rsidR="005D43DC" w:rsidRDefault="00A51538" w:rsidP="00200458">
      <w:pPr>
        <w:pStyle w:val="NoSpacing"/>
        <w:spacing w:line="360" w:lineRule="auto"/>
        <w:jc w:val="both"/>
        <w:rPr>
          <w:rFonts w:ascii="Arial" w:hAnsi="Arial" w:cs="Arial"/>
          <w:sz w:val="24"/>
          <w:szCs w:val="24"/>
        </w:rPr>
      </w:pPr>
      <w:r w:rsidRPr="00A51538">
        <w:rPr>
          <w:rFonts w:ascii="Arial" w:hAnsi="Arial" w:cs="Arial"/>
          <w:b/>
          <w:sz w:val="24"/>
          <w:szCs w:val="24"/>
        </w:rPr>
        <w:t>Sklep</w:t>
      </w:r>
      <w:r w:rsidR="00200458">
        <w:rPr>
          <w:rFonts w:ascii="Arial" w:hAnsi="Arial" w:cs="Arial"/>
          <w:b/>
          <w:sz w:val="24"/>
          <w:szCs w:val="24"/>
        </w:rPr>
        <w:t xml:space="preserve"> 1</w:t>
      </w:r>
      <w:r w:rsidRPr="00A51538">
        <w:rPr>
          <w:rFonts w:ascii="Arial" w:hAnsi="Arial" w:cs="Arial"/>
          <w:b/>
          <w:sz w:val="24"/>
          <w:szCs w:val="24"/>
        </w:rPr>
        <w:t>:</w:t>
      </w:r>
      <w:r>
        <w:rPr>
          <w:rFonts w:ascii="Arial" w:hAnsi="Arial" w:cs="Arial"/>
          <w:sz w:val="24"/>
          <w:szCs w:val="24"/>
        </w:rPr>
        <w:t xml:space="preserve"> </w:t>
      </w:r>
      <w:r w:rsidR="005D43DC">
        <w:rPr>
          <w:rFonts w:ascii="Arial" w:hAnsi="Arial" w:cs="Arial"/>
          <w:sz w:val="24"/>
          <w:szCs w:val="24"/>
        </w:rPr>
        <w:t xml:space="preserve">Občinski svet Občine Brežice poziva Vlado Republike Slovenije, da spremembi Uredbo o merilih za določitev višini nadomestila zaradi omejene rabe prostora in zaradi načrtovanja intervencijskih ukrepov na območju  jedrskega objekta tako, da se ne zmanjša nadomestilo Občini Brežice. </w:t>
      </w:r>
    </w:p>
    <w:p w:rsidR="00200458" w:rsidRDefault="00200458" w:rsidP="00200458">
      <w:pPr>
        <w:rPr>
          <w:rFonts w:ascii="Arial" w:hAnsi="Arial" w:cs="Arial"/>
          <w:sz w:val="24"/>
          <w:szCs w:val="24"/>
        </w:rPr>
      </w:pPr>
    </w:p>
    <w:p w:rsidR="00200458" w:rsidRPr="00200458" w:rsidRDefault="00200458" w:rsidP="00200458">
      <w:pPr>
        <w:spacing w:line="360" w:lineRule="auto"/>
        <w:jc w:val="both"/>
        <w:rPr>
          <w:rFonts w:ascii="Arial" w:hAnsi="Arial" w:cs="Arial"/>
          <w:sz w:val="24"/>
          <w:szCs w:val="24"/>
        </w:rPr>
      </w:pPr>
      <w:r w:rsidRPr="00200458">
        <w:rPr>
          <w:rFonts w:ascii="Arial" w:hAnsi="Arial" w:cs="Arial"/>
          <w:b/>
          <w:sz w:val="24"/>
          <w:szCs w:val="24"/>
        </w:rPr>
        <w:t>Sklep 2:</w:t>
      </w:r>
      <w:r w:rsidRPr="00200458">
        <w:rPr>
          <w:rFonts w:ascii="Arial" w:hAnsi="Arial" w:cs="Arial"/>
          <w:sz w:val="24"/>
          <w:szCs w:val="24"/>
        </w:rPr>
        <w:t xml:space="preserve"> Občinski svet </w:t>
      </w:r>
      <w:r>
        <w:rPr>
          <w:rFonts w:ascii="Arial" w:hAnsi="Arial" w:cs="Arial"/>
          <w:sz w:val="24"/>
          <w:szCs w:val="24"/>
        </w:rPr>
        <w:t xml:space="preserve">Občine Brežice </w:t>
      </w:r>
      <w:r w:rsidRPr="00200458">
        <w:rPr>
          <w:rFonts w:ascii="Arial" w:hAnsi="Arial" w:cs="Arial"/>
          <w:sz w:val="24"/>
          <w:szCs w:val="24"/>
        </w:rPr>
        <w:t>predlaga, da se s sklepom ustanovi posebna komisija, katere namen bo spremljanje izvajanja dogovorov med državo in občino, izvajanje pogodbenih obveznosti s strani države do Občine Brežice, posebej glede nadomestila zaradi omejene rabe prostora in investicijskih načrtov na prostoru jedrske elektrarne in vojaškega letališča v Cerkljah ob Krki.</w:t>
      </w:r>
    </w:p>
    <w:p w:rsidR="000143BF" w:rsidRDefault="009D1523" w:rsidP="009D1523">
      <w:pPr>
        <w:spacing w:line="360" w:lineRule="auto"/>
        <w:rPr>
          <w:rFonts w:ascii="Arial" w:hAnsi="Arial" w:cs="Arial"/>
          <w:color w:val="FF0000"/>
          <w:sz w:val="24"/>
          <w:szCs w:val="24"/>
        </w:rPr>
      </w:pPr>
      <w:r>
        <w:rPr>
          <w:rFonts w:ascii="Arial" w:hAnsi="Arial" w:cs="Arial"/>
          <w:sz w:val="24"/>
          <w:szCs w:val="24"/>
        </w:rPr>
        <w:t>Pobudniki sklica izredne seje upajo, da bo seja sklicana že prihodnjem tednu. S sprejeto</w:t>
      </w:r>
      <w:r w:rsidR="00E23DA7">
        <w:rPr>
          <w:rFonts w:ascii="Arial" w:hAnsi="Arial" w:cs="Arial"/>
          <w:sz w:val="24"/>
          <w:szCs w:val="24"/>
        </w:rPr>
        <w:t xml:space="preserve"> vladno</w:t>
      </w:r>
      <w:r>
        <w:rPr>
          <w:rFonts w:ascii="Arial" w:hAnsi="Arial" w:cs="Arial"/>
          <w:sz w:val="24"/>
          <w:szCs w:val="24"/>
        </w:rPr>
        <w:t xml:space="preserve"> uredbo se krši načelo možnosti enakomernega razvoja regij naše države. </w:t>
      </w:r>
      <w:r w:rsidR="00247D40">
        <w:rPr>
          <w:rFonts w:ascii="Arial" w:hAnsi="Arial" w:cs="Arial"/>
          <w:sz w:val="24"/>
          <w:szCs w:val="24"/>
        </w:rPr>
        <w:t xml:space="preserve">Izpostavljajo, da je </w:t>
      </w:r>
      <w:r w:rsidR="004264EE">
        <w:rPr>
          <w:rFonts w:ascii="Arial" w:hAnsi="Arial" w:cs="Arial"/>
          <w:sz w:val="24"/>
          <w:szCs w:val="24"/>
        </w:rPr>
        <w:t xml:space="preserve">Vlado RS </w:t>
      </w:r>
      <w:r w:rsidR="00E23DA7">
        <w:rPr>
          <w:rFonts w:ascii="Arial" w:hAnsi="Arial" w:cs="Arial"/>
          <w:sz w:val="24"/>
          <w:szCs w:val="24"/>
        </w:rPr>
        <w:t>potrebno opozoriti, da je potrebno spoštovati sprejete dogovore in ne spreminjati do</w:t>
      </w:r>
      <w:r w:rsidR="00C8749B">
        <w:rPr>
          <w:rFonts w:ascii="Arial" w:hAnsi="Arial" w:cs="Arial"/>
          <w:sz w:val="24"/>
          <w:szCs w:val="24"/>
        </w:rPr>
        <w:t>govore.</w:t>
      </w:r>
      <w:r w:rsidR="000143BF">
        <w:rPr>
          <w:rFonts w:ascii="Arial" w:hAnsi="Arial" w:cs="Arial"/>
          <w:strike/>
          <w:color w:val="FF0000"/>
          <w:sz w:val="24"/>
          <w:szCs w:val="24"/>
        </w:rPr>
        <w:t xml:space="preserve"> </w:t>
      </w:r>
      <w:r w:rsidR="000143BF">
        <w:rPr>
          <w:rFonts w:ascii="Arial" w:hAnsi="Arial" w:cs="Arial"/>
          <w:color w:val="FF0000"/>
          <w:sz w:val="24"/>
          <w:szCs w:val="24"/>
        </w:rPr>
        <w:t xml:space="preserve"> </w:t>
      </w:r>
    </w:p>
    <w:p w:rsidR="000143BF" w:rsidRPr="00C8749B" w:rsidRDefault="00C8749B" w:rsidP="009D1523">
      <w:pPr>
        <w:spacing w:line="360" w:lineRule="auto"/>
        <w:rPr>
          <w:rFonts w:ascii="Arial" w:hAnsi="Arial" w:cs="Arial"/>
          <w:color w:val="000000" w:themeColor="text1"/>
          <w:sz w:val="24"/>
          <w:szCs w:val="24"/>
        </w:rPr>
      </w:pPr>
      <w:r>
        <w:rPr>
          <w:rFonts w:ascii="Arial" w:hAnsi="Arial" w:cs="Arial"/>
          <w:color w:val="000000" w:themeColor="text1"/>
          <w:sz w:val="24"/>
          <w:szCs w:val="24"/>
        </w:rPr>
        <w:t>»</w:t>
      </w:r>
      <w:r w:rsidRPr="00323001">
        <w:rPr>
          <w:rFonts w:ascii="Arial" w:hAnsi="Arial" w:cs="Arial"/>
          <w:i/>
          <w:color w:val="000000" w:themeColor="text1"/>
          <w:sz w:val="24"/>
          <w:szCs w:val="24"/>
        </w:rPr>
        <w:t>V</w:t>
      </w:r>
      <w:r w:rsidR="000143BF" w:rsidRPr="00323001">
        <w:rPr>
          <w:rFonts w:ascii="Arial" w:hAnsi="Arial" w:cs="Arial"/>
          <w:i/>
          <w:color w:val="000000" w:themeColor="text1"/>
          <w:sz w:val="24"/>
          <w:szCs w:val="24"/>
        </w:rPr>
        <w:t>saka sprememba pri financiranju občine Brežice pomeni zmanjševanje kvalitete življenja ljudi v tem prostoru, kar pa občanke in občani ne bomo dovolili, saj je to naša pravica, ki je bila dogovorjena, podpisana in spoštovana s strani vseh vlad</w:t>
      </w:r>
      <w:r w:rsidR="00E67793" w:rsidRPr="00323001">
        <w:rPr>
          <w:rFonts w:ascii="Arial" w:hAnsi="Arial" w:cs="Arial"/>
          <w:i/>
          <w:color w:val="000000" w:themeColor="text1"/>
          <w:sz w:val="24"/>
          <w:szCs w:val="24"/>
        </w:rPr>
        <w:t xml:space="preserve"> RS in Državnega zbora</w:t>
      </w:r>
      <w:r>
        <w:rPr>
          <w:rFonts w:ascii="Arial" w:hAnsi="Arial" w:cs="Arial"/>
          <w:color w:val="000000" w:themeColor="text1"/>
          <w:sz w:val="24"/>
          <w:szCs w:val="24"/>
        </w:rPr>
        <w:t>« je izpostavil Jure Pezdirc, predsednik svetniške skupine Liste Sonce.</w:t>
      </w:r>
    </w:p>
    <w:p w:rsidR="000D7D22" w:rsidRDefault="000D7D22" w:rsidP="00C8749B">
      <w:pPr>
        <w:spacing w:line="360" w:lineRule="auto"/>
        <w:rPr>
          <w:rFonts w:ascii="Arial" w:hAnsi="Arial" w:cs="Arial"/>
          <w:sz w:val="24"/>
          <w:szCs w:val="24"/>
        </w:rPr>
      </w:pPr>
      <w:r w:rsidRPr="00125273">
        <w:rPr>
          <w:rFonts w:ascii="Arial" w:hAnsi="Arial" w:cs="Arial"/>
          <w:sz w:val="24"/>
          <w:szCs w:val="24"/>
        </w:rPr>
        <w:t>Lep pozdrav</w:t>
      </w:r>
      <w:r w:rsidR="00114B02">
        <w:rPr>
          <w:rFonts w:ascii="Arial" w:hAnsi="Arial" w:cs="Arial"/>
          <w:sz w:val="24"/>
          <w:szCs w:val="24"/>
        </w:rPr>
        <w:t>,</w:t>
      </w:r>
    </w:p>
    <w:p w:rsidR="00AD064E" w:rsidRPr="00125273" w:rsidRDefault="00AD064E">
      <w:pPr>
        <w:rPr>
          <w:rFonts w:ascii="Arial" w:hAnsi="Arial" w:cs="Arial"/>
          <w:sz w:val="24"/>
          <w:szCs w:val="24"/>
        </w:rPr>
      </w:pPr>
    </w:p>
    <w:p w:rsidR="000D7D22" w:rsidRPr="00125273" w:rsidRDefault="00125273">
      <w:pPr>
        <w:rPr>
          <w:rFonts w:ascii="Arial" w:hAnsi="Arial" w:cs="Arial"/>
          <w:sz w:val="24"/>
          <w:szCs w:val="24"/>
        </w:rPr>
      </w:pPr>
      <w:r w:rsidRPr="00125273">
        <w:rPr>
          <w:rFonts w:ascii="Arial" w:hAnsi="Arial" w:cs="Arial"/>
          <w:sz w:val="24"/>
          <w:szCs w:val="24"/>
        </w:rPr>
        <w:t>Jure Pezdirc</w:t>
      </w:r>
    </w:p>
    <w:p w:rsidR="00125273" w:rsidRDefault="005D43DC">
      <w:pPr>
        <w:rPr>
          <w:rFonts w:ascii="Arial" w:hAnsi="Arial" w:cs="Arial"/>
          <w:sz w:val="24"/>
          <w:szCs w:val="24"/>
        </w:rPr>
      </w:pPr>
      <w:r>
        <w:rPr>
          <w:rFonts w:ascii="Arial" w:hAnsi="Arial" w:cs="Arial"/>
          <w:sz w:val="24"/>
          <w:szCs w:val="24"/>
        </w:rPr>
        <w:t xml:space="preserve">predsednik svetniške skupine </w:t>
      </w:r>
      <w:r w:rsidR="00125273" w:rsidRPr="00125273">
        <w:rPr>
          <w:rFonts w:ascii="Arial" w:hAnsi="Arial" w:cs="Arial"/>
          <w:sz w:val="24"/>
          <w:szCs w:val="24"/>
        </w:rPr>
        <w:t>Lista Sonce</w:t>
      </w:r>
    </w:p>
    <w:p w:rsidR="000D7D22" w:rsidRPr="00125273" w:rsidRDefault="00C8749B">
      <w:pPr>
        <w:rPr>
          <w:rFonts w:ascii="Arial" w:hAnsi="Arial" w:cs="Arial"/>
          <w:sz w:val="24"/>
          <w:szCs w:val="24"/>
        </w:rPr>
      </w:pPr>
      <w:r>
        <w:rPr>
          <w:rFonts w:ascii="Arial" w:hAnsi="Arial" w:cs="Arial"/>
          <w:sz w:val="24"/>
          <w:szCs w:val="24"/>
        </w:rPr>
        <w:t>tel.: 030-219-000</w:t>
      </w:r>
    </w:p>
    <w:sectPr w:rsidR="000D7D22" w:rsidRPr="0012527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647" w:rsidRDefault="00821647" w:rsidP="00822F9F">
      <w:pPr>
        <w:spacing w:after="0" w:line="240" w:lineRule="auto"/>
      </w:pPr>
      <w:r>
        <w:separator/>
      </w:r>
    </w:p>
  </w:endnote>
  <w:endnote w:type="continuationSeparator" w:id="0">
    <w:p w:rsidR="00821647" w:rsidRDefault="00821647" w:rsidP="0082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i/>
      </w:rPr>
      <w:id w:val="93446125"/>
      <w:docPartObj>
        <w:docPartGallery w:val="Page Numbers (Bottom of Page)"/>
        <w:docPartUnique/>
      </w:docPartObj>
    </w:sdtPr>
    <w:sdtEndPr/>
    <w:sdtContent>
      <w:sdt>
        <w:sdtPr>
          <w:rPr>
            <w:rFonts w:ascii="Calibri" w:hAnsi="Calibri"/>
            <w:i/>
          </w:rPr>
          <w:id w:val="-1669238322"/>
          <w:docPartObj>
            <w:docPartGallery w:val="Page Numbers (Top of Page)"/>
            <w:docPartUnique/>
          </w:docPartObj>
        </w:sdtPr>
        <w:sdtEndPr/>
        <w:sdtContent>
          <w:p w:rsidR="00822F9F" w:rsidRPr="00AD064E" w:rsidRDefault="00822F9F">
            <w:pPr>
              <w:pStyle w:val="Footer"/>
              <w:jc w:val="center"/>
              <w:rPr>
                <w:rFonts w:ascii="Calibri" w:hAnsi="Calibri"/>
                <w:i/>
              </w:rPr>
            </w:pPr>
            <w:r w:rsidRPr="00AD064E">
              <w:rPr>
                <w:rFonts w:ascii="Calibri" w:hAnsi="Calibri"/>
                <w:i/>
                <w:sz w:val="16"/>
                <w:szCs w:val="16"/>
              </w:rPr>
              <w:t xml:space="preserve">stran </w:t>
            </w:r>
            <w:r w:rsidRPr="00AD064E">
              <w:rPr>
                <w:rFonts w:ascii="Calibri" w:hAnsi="Calibri"/>
                <w:bCs/>
                <w:i/>
                <w:sz w:val="16"/>
                <w:szCs w:val="16"/>
              </w:rPr>
              <w:fldChar w:fldCharType="begin"/>
            </w:r>
            <w:r w:rsidRPr="00AD064E">
              <w:rPr>
                <w:rFonts w:ascii="Calibri" w:hAnsi="Calibri"/>
                <w:bCs/>
                <w:i/>
                <w:sz w:val="16"/>
                <w:szCs w:val="16"/>
              </w:rPr>
              <w:instrText>PAGE</w:instrText>
            </w:r>
            <w:r w:rsidRPr="00AD064E">
              <w:rPr>
                <w:rFonts w:ascii="Calibri" w:hAnsi="Calibri"/>
                <w:bCs/>
                <w:i/>
                <w:sz w:val="16"/>
                <w:szCs w:val="16"/>
              </w:rPr>
              <w:fldChar w:fldCharType="separate"/>
            </w:r>
            <w:r w:rsidR="001447D1">
              <w:rPr>
                <w:rFonts w:ascii="Calibri" w:hAnsi="Calibri"/>
                <w:bCs/>
                <w:i/>
                <w:noProof/>
                <w:sz w:val="16"/>
                <w:szCs w:val="16"/>
              </w:rPr>
              <w:t>1</w:t>
            </w:r>
            <w:r w:rsidRPr="00AD064E">
              <w:rPr>
                <w:rFonts w:ascii="Calibri" w:hAnsi="Calibri"/>
                <w:bCs/>
                <w:i/>
                <w:sz w:val="16"/>
                <w:szCs w:val="16"/>
              </w:rPr>
              <w:fldChar w:fldCharType="end"/>
            </w:r>
            <w:r w:rsidRPr="00AD064E">
              <w:rPr>
                <w:rFonts w:ascii="Calibri" w:hAnsi="Calibri"/>
                <w:i/>
                <w:sz w:val="16"/>
                <w:szCs w:val="16"/>
              </w:rPr>
              <w:t xml:space="preserve"> od </w:t>
            </w:r>
            <w:r w:rsidRPr="00AD064E">
              <w:rPr>
                <w:rFonts w:ascii="Calibri" w:hAnsi="Calibri"/>
                <w:bCs/>
                <w:i/>
                <w:sz w:val="16"/>
                <w:szCs w:val="16"/>
              </w:rPr>
              <w:fldChar w:fldCharType="begin"/>
            </w:r>
            <w:r w:rsidRPr="00AD064E">
              <w:rPr>
                <w:rFonts w:ascii="Calibri" w:hAnsi="Calibri"/>
                <w:bCs/>
                <w:i/>
                <w:sz w:val="16"/>
                <w:szCs w:val="16"/>
              </w:rPr>
              <w:instrText>NUMPAGES</w:instrText>
            </w:r>
            <w:r w:rsidRPr="00AD064E">
              <w:rPr>
                <w:rFonts w:ascii="Calibri" w:hAnsi="Calibri"/>
                <w:bCs/>
                <w:i/>
                <w:sz w:val="16"/>
                <w:szCs w:val="16"/>
              </w:rPr>
              <w:fldChar w:fldCharType="separate"/>
            </w:r>
            <w:r w:rsidR="001447D1">
              <w:rPr>
                <w:rFonts w:ascii="Calibri" w:hAnsi="Calibri"/>
                <w:bCs/>
                <w:i/>
                <w:noProof/>
                <w:sz w:val="16"/>
                <w:szCs w:val="16"/>
              </w:rPr>
              <w:t>2</w:t>
            </w:r>
            <w:r w:rsidRPr="00AD064E">
              <w:rPr>
                <w:rFonts w:ascii="Calibri" w:hAnsi="Calibri"/>
                <w:bCs/>
                <w:i/>
                <w:sz w:val="16"/>
                <w:szCs w:val="16"/>
              </w:rPr>
              <w:fldChar w:fldCharType="end"/>
            </w:r>
          </w:p>
        </w:sdtContent>
      </w:sdt>
    </w:sdtContent>
  </w:sdt>
  <w:p w:rsidR="00822F9F" w:rsidRPr="00AD064E" w:rsidRDefault="00822F9F">
    <w:pPr>
      <w:pStyle w:val="Footer"/>
      <w:rPr>
        <w:rFonts w:ascii="Calibri" w:hAnsi="Calibri"/>
        <w: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647" w:rsidRDefault="00821647" w:rsidP="00822F9F">
      <w:pPr>
        <w:spacing w:after="0" w:line="240" w:lineRule="auto"/>
      </w:pPr>
      <w:r>
        <w:separator/>
      </w:r>
    </w:p>
  </w:footnote>
  <w:footnote w:type="continuationSeparator" w:id="0">
    <w:p w:rsidR="00821647" w:rsidRDefault="00821647" w:rsidP="00822F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D22"/>
    <w:rsid w:val="00003B57"/>
    <w:rsid w:val="000078FD"/>
    <w:rsid w:val="0001188B"/>
    <w:rsid w:val="000143BF"/>
    <w:rsid w:val="000177D1"/>
    <w:rsid w:val="000209FC"/>
    <w:rsid w:val="000253D4"/>
    <w:rsid w:val="00030981"/>
    <w:rsid w:val="000326BE"/>
    <w:rsid w:val="00035643"/>
    <w:rsid w:val="000369A3"/>
    <w:rsid w:val="00036B04"/>
    <w:rsid w:val="00036C3B"/>
    <w:rsid w:val="00037D77"/>
    <w:rsid w:val="00040640"/>
    <w:rsid w:val="00042A9D"/>
    <w:rsid w:val="00051A26"/>
    <w:rsid w:val="00054D6B"/>
    <w:rsid w:val="00057B26"/>
    <w:rsid w:val="00061F47"/>
    <w:rsid w:val="000640C1"/>
    <w:rsid w:val="00064755"/>
    <w:rsid w:val="000657B5"/>
    <w:rsid w:val="00065FBC"/>
    <w:rsid w:val="0006712E"/>
    <w:rsid w:val="000673A0"/>
    <w:rsid w:val="00074D90"/>
    <w:rsid w:val="00075E38"/>
    <w:rsid w:val="00076E81"/>
    <w:rsid w:val="00077561"/>
    <w:rsid w:val="00081C4C"/>
    <w:rsid w:val="0008459F"/>
    <w:rsid w:val="00087FB1"/>
    <w:rsid w:val="00091E91"/>
    <w:rsid w:val="000A3FBE"/>
    <w:rsid w:val="000A5DED"/>
    <w:rsid w:val="000B367E"/>
    <w:rsid w:val="000B4514"/>
    <w:rsid w:val="000B50F2"/>
    <w:rsid w:val="000B6E33"/>
    <w:rsid w:val="000B7F79"/>
    <w:rsid w:val="000D4D25"/>
    <w:rsid w:val="000D7D22"/>
    <w:rsid w:val="000E0092"/>
    <w:rsid w:val="000E268B"/>
    <w:rsid w:val="000E3F8B"/>
    <w:rsid w:val="000E5D85"/>
    <w:rsid w:val="000F439A"/>
    <w:rsid w:val="000F56E0"/>
    <w:rsid w:val="000F5C1A"/>
    <w:rsid w:val="000F5F23"/>
    <w:rsid w:val="00104821"/>
    <w:rsid w:val="00110866"/>
    <w:rsid w:val="00111125"/>
    <w:rsid w:val="0011286B"/>
    <w:rsid w:val="00114109"/>
    <w:rsid w:val="001148C3"/>
    <w:rsid w:val="00114B02"/>
    <w:rsid w:val="00114BF4"/>
    <w:rsid w:val="00121836"/>
    <w:rsid w:val="00123681"/>
    <w:rsid w:val="00124F60"/>
    <w:rsid w:val="00125273"/>
    <w:rsid w:val="00126673"/>
    <w:rsid w:val="001302A7"/>
    <w:rsid w:val="0013215B"/>
    <w:rsid w:val="001326C8"/>
    <w:rsid w:val="00140432"/>
    <w:rsid w:val="001447D1"/>
    <w:rsid w:val="00145CE6"/>
    <w:rsid w:val="00147275"/>
    <w:rsid w:val="00150371"/>
    <w:rsid w:val="0015355C"/>
    <w:rsid w:val="0015396B"/>
    <w:rsid w:val="0015749C"/>
    <w:rsid w:val="001577DE"/>
    <w:rsid w:val="00162759"/>
    <w:rsid w:val="0016475F"/>
    <w:rsid w:val="00164E87"/>
    <w:rsid w:val="001706AE"/>
    <w:rsid w:val="0017085D"/>
    <w:rsid w:val="00175DBD"/>
    <w:rsid w:val="00181C7E"/>
    <w:rsid w:val="001834C0"/>
    <w:rsid w:val="00183572"/>
    <w:rsid w:val="0018374F"/>
    <w:rsid w:val="00194A81"/>
    <w:rsid w:val="00196942"/>
    <w:rsid w:val="001A31FA"/>
    <w:rsid w:val="001A4A92"/>
    <w:rsid w:val="001A7106"/>
    <w:rsid w:val="001A710D"/>
    <w:rsid w:val="001D0AB9"/>
    <w:rsid w:val="001D0B42"/>
    <w:rsid w:val="001D683D"/>
    <w:rsid w:val="001E2F65"/>
    <w:rsid w:val="001F0261"/>
    <w:rsid w:val="001F4C84"/>
    <w:rsid w:val="00200458"/>
    <w:rsid w:val="00200F9C"/>
    <w:rsid w:val="002030E8"/>
    <w:rsid w:val="00204731"/>
    <w:rsid w:val="00205141"/>
    <w:rsid w:val="00207A2A"/>
    <w:rsid w:val="00207A9A"/>
    <w:rsid w:val="00224516"/>
    <w:rsid w:val="002275EC"/>
    <w:rsid w:val="002310F4"/>
    <w:rsid w:val="00237DCD"/>
    <w:rsid w:val="00247D40"/>
    <w:rsid w:val="00252FCD"/>
    <w:rsid w:val="00254E4A"/>
    <w:rsid w:val="002611F8"/>
    <w:rsid w:val="00265C26"/>
    <w:rsid w:val="0027054E"/>
    <w:rsid w:val="00284282"/>
    <w:rsid w:val="0029070C"/>
    <w:rsid w:val="00295909"/>
    <w:rsid w:val="002A15EB"/>
    <w:rsid w:val="002A64E2"/>
    <w:rsid w:val="002B0F9D"/>
    <w:rsid w:val="002B2073"/>
    <w:rsid w:val="002B42D8"/>
    <w:rsid w:val="002B5EA3"/>
    <w:rsid w:val="002B67F5"/>
    <w:rsid w:val="002C70BE"/>
    <w:rsid w:val="002D6848"/>
    <w:rsid w:val="002E278C"/>
    <w:rsid w:val="002E5807"/>
    <w:rsid w:val="002F314A"/>
    <w:rsid w:val="003021C1"/>
    <w:rsid w:val="00307036"/>
    <w:rsid w:val="00312BFC"/>
    <w:rsid w:val="00313E98"/>
    <w:rsid w:val="00314D49"/>
    <w:rsid w:val="00317392"/>
    <w:rsid w:val="00323001"/>
    <w:rsid w:val="00337320"/>
    <w:rsid w:val="00342F6C"/>
    <w:rsid w:val="00343EE9"/>
    <w:rsid w:val="0035444E"/>
    <w:rsid w:val="00364E76"/>
    <w:rsid w:val="003708FB"/>
    <w:rsid w:val="00371622"/>
    <w:rsid w:val="003719BF"/>
    <w:rsid w:val="00371B7C"/>
    <w:rsid w:val="00385AC9"/>
    <w:rsid w:val="00385B26"/>
    <w:rsid w:val="0038741A"/>
    <w:rsid w:val="00395B95"/>
    <w:rsid w:val="003A4190"/>
    <w:rsid w:val="003B0E5E"/>
    <w:rsid w:val="003B1E67"/>
    <w:rsid w:val="003C37F2"/>
    <w:rsid w:val="003C539B"/>
    <w:rsid w:val="003D3A9A"/>
    <w:rsid w:val="003D46FB"/>
    <w:rsid w:val="003D4EE5"/>
    <w:rsid w:val="003E2FED"/>
    <w:rsid w:val="003F7FF1"/>
    <w:rsid w:val="00406293"/>
    <w:rsid w:val="00407722"/>
    <w:rsid w:val="00411D7E"/>
    <w:rsid w:val="00414330"/>
    <w:rsid w:val="00422205"/>
    <w:rsid w:val="00422927"/>
    <w:rsid w:val="004264EE"/>
    <w:rsid w:val="004347F6"/>
    <w:rsid w:val="004502F0"/>
    <w:rsid w:val="00451443"/>
    <w:rsid w:val="0045392E"/>
    <w:rsid w:val="00460DFA"/>
    <w:rsid w:val="00463C6D"/>
    <w:rsid w:val="0048205E"/>
    <w:rsid w:val="00491D4B"/>
    <w:rsid w:val="00492D94"/>
    <w:rsid w:val="00493185"/>
    <w:rsid w:val="004A3704"/>
    <w:rsid w:val="004A60DD"/>
    <w:rsid w:val="004B5E93"/>
    <w:rsid w:val="004C4849"/>
    <w:rsid w:val="004C7A49"/>
    <w:rsid w:val="004D00C8"/>
    <w:rsid w:val="004D3B7D"/>
    <w:rsid w:val="004E08E0"/>
    <w:rsid w:val="004E645C"/>
    <w:rsid w:val="004E6AD0"/>
    <w:rsid w:val="004F0756"/>
    <w:rsid w:val="004F2BFF"/>
    <w:rsid w:val="004F730B"/>
    <w:rsid w:val="004F7C7E"/>
    <w:rsid w:val="00500467"/>
    <w:rsid w:val="00505164"/>
    <w:rsid w:val="00513558"/>
    <w:rsid w:val="00515F02"/>
    <w:rsid w:val="005163BA"/>
    <w:rsid w:val="00521103"/>
    <w:rsid w:val="0052141A"/>
    <w:rsid w:val="005342E1"/>
    <w:rsid w:val="00534C85"/>
    <w:rsid w:val="00540CD3"/>
    <w:rsid w:val="00542B15"/>
    <w:rsid w:val="00556CD9"/>
    <w:rsid w:val="00560721"/>
    <w:rsid w:val="00560B83"/>
    <w:rsid w:val="00561A32"/>
    <w:rsid w:val="005731E3"/>
    <w:rsid w:val="00576557"/>
    <w:rsid w:val="0058230B"/>
    <w:rsid w:val="00594E19"/>
    <w:rsid w:val="00597F05"/>
    <w:rsid w:val="005A4D9C"/>
    <w:rsid w:val="005A5EED"/>
    <w:rsid w:val="005A6CCB"/>
    <w:rsid w:val="005B2E42"/>
    <w:rsid w:val="005B31BB"/>
    <w:rsid w:val="005B342E"/>
    <w:rsid w:val="005B362F"/>
    <w:rsid w:val="005B4EB2"/>
    <w:rsid w:val="005B5D0A"/>
    <w:rsid w:val="005B695C"/>
    <w:rsid w:val="005B709E"/>
    <w:rsid w:val="005C032D"/>
    <w:rsid w:val="005C35D4"/>
    <w:rsid w:val="005C3762"/>
    <w:rsid w:val="005D04CD"/>
    <w:rsid w:val="005D43DC"/>
    <w:rsid w:val="005D5780"/>
    <w:rsid w:val="005F4DBB"/>
    <w:rsid w:val="005F790D"/>
    <w:rsid w:val="00622087"/>
    <w:rsid w:val="00623A9F"/>
    <w:rsid w:val="006242AF"/>
    <w:rsid w:val="0062460D"/>
    <w:rsid w:val="00636233"/>
    <w:rsid w:val="0064135C"/>
    <w:rsid w:val="00645330"/>
    <w:rsid w:val="006617BE"/>
    <w:rsid w:val="006668D2"/>
    <w:rsid w:val="00667219"/>
    <w:rsid w:val="0067627B"/>
    <w:rsid w:val="0067769F"/>
    <w:rsid w:val="00683171"/>
    <w:rsid w:val="0068708C"/>
    <w:rsid w:val="00693216"/>
    <w:rsid w:val="00695929"/>
    <w:rsid w:val="006A0A0D"/>
    <w:rsid w:val="006A7A98"/>
    <w:rsid w:val="006B3AEB"/>
    <w:rsid w:val="006B520B"/>
    <w:rsid w:val="006C7DBD"/>
    <w:rsid w:val="006D3159"/>
    <w:rsid w:val="006D6EDA"/>
    <w:rsid w:val="006F6B6D"/>
    <w:rsid w:val="00703E8E"/>
    <w:rsid w:val="00713C6A"/>
    <w:rsid w:val="00723B21"/>
    <w:rsid w:val="00731881"/>
    <w:rsid w:val="007323B5"/>
    <w:rsid w:val="007342D3"/>
    <w:rsid w:val="00735294"/>
    <w:rsid w:val="00742208"/>
    <w:rsid w:val="007676EF"/>
    <w:rsid w:val="00770334"/>
    <w:rsid w:val="0077158C"/>
    <w:rsid w:val="007741AE"/>
    <w:rsid w:val="00780F8E"/>
    <w:rsid w:val="00782090"/>
    <w:rsid w:val="00784414"/>
    <w:rsid w:val="00790A42"/>
    <w:rsid w:val="007A00F1"/>
    <w:rsid w:val="007A31FE"/>
    <w:rsid w:val="007A3975"/>
    <w:rsid w:val="007B4563"/>
    <w:rsid w:val="007B48D6"/>
    <w:rsid w:val="007B5AB2"/>
    <w:rsid w:val="007B634E"/>
    <w:rsid w:val="007B7883"/>
    <w:rsid w:val="007C623E"/>
    <w:rsid w:val="007C6DAF"/>
    <w:rsid w:val="007E2C94"/>
    <w:rsid w:val="007E4B78"/>
    <w:rsid w:val="007F140A"/>
    <w:rsid w:val="007F1872"/>
    <w:rsid w:val="007F3480"/>
    <w:rsid w:val="007F605F"/>
    <w:rsid w:val="00800384"/>
    <w:rsid w:val="00801F0E"/>
    <w:rsid w:val="00806345"/>
    <w:rsid w:val="00806BE1"/>
    <w:rsid w:val="008105A4"/>
    <w:rsid w:val="00810768"/>
    <w:rsid w:val="00814D72"/>
    <w:rsid w:val="00821647"/>
    <w:rsid w:val="00822F9F"/>
    <w:rsid w:val="008315B7"/>
    <w:rsid w:val="0083548F"/>
    <w:rsid w:val="008417DE"/>
    <w:rsid w:val="00843751"/>
    <w:rsid w:val="0084438D"/>
    <w:rsid w:val="0084574A"/>
    <w:rsid w:val="00871BC4"/>
    <w:rsid w:val="00890ACE"/>
    <w:rsid w:val="00890ED9"/>
    <w:rsid w:val="00892187"/>
    <w:rsid w:val="008935F1"/>
    <w:rsid w:val="008A2985"/>
    <w:rsid w:val="008A389A"/>
    <w:rsid w:val="008A4D0E"/>
    <w:rsid w:val="008C009B"/>
    <w:rsid w:val="008C1390"/>
    <w:rsid w:val="008C42B4"/>
    <w:rsid w:val="008D76C1"/>
    <w:rsid w:val="008E49F7"/>
    <w:rsid w:val="008F25F3"/>
    <w:rsid w:val="008F7B68"/>
    <w:rsid w:val="0091117E"/>
    <w:rsid w:val="00913226"/>
    <w:rsid w:val="00917F3F"/>
    <w:rsid w:val="009222E8"/>
    <w:rsid w:val="00925D2F"/>
    <w:rsid w:val="009310FE"/>
    <w:rsid w:val="009332F5"/>
    <w:rsid w:val="00937C0A"/>
    <w:rsid w:val="00937F57"/>
    <w:rsid w:val="009441DB"/>
    <w:rsid w:val="009462BC"/>
    <w:rsid w:val="0094709E"/>
    <w:rsid w:val="00956822"/>
    <w:rsid w:val="00956C55"/>
    <w:rsid w:val="00961D9F"/>
    <w:rsid w:val="00964855"/>
    <w:rsid w:val="00967F04"/>
    <w:rsid w:val="00971A4A"/>
    <w:rsid w:val="00973772"/>
    <w:rsid w:val="009755A8"/>
    <w:rsid w:val="00977484"/>
    <w:rsid w:val="00986407"/>
    <w:rsid w:val="00991A23"/>
    <w:rsid w:val="009A21E5"/>
    <w:rsid w:val="009A6406"/>
    <w:rsid w:val="009B061C"/>
    <w:rsid w:val="009B1FDB"/>
    <w:rsid w:val="009B57C6"/>
    <w:rsid w:val="009C15B0"/>
    <w:rsid w:val="009C1D84"/>
    <w:rsid w:val="009D1523"/>
    <w:rsid w:val="009D2C59"/>
    <w:rsid w:val="009E0A7B"/>
    <w:rsid w:val="009E6E67"/>
    <w:rsid w:val="009E7FCB"/>
    <w:rsid w:val="009F3F2C"/>
    <w:rsid w:val="00A14B38"/>
    <w:rsid w:val="00A14DDE"/>
    <w:rsid w:val="00A17CB9"/>
    <w:rsid w:val="00A20EAD"/>
    <w:rsid w:val="00A21A39"/>
    <w:rsid w:val="00A35461"/>
    <w:rsid w:val="00A3674D"/>
    <w:rsid w:val="00A42A18"/>
    <w:rsid w:val="00A43D44"/>
    <w:rsid w:val="00A51538"/>
    <w:rsid w:val="00A51AEA"/>
    <w:rsid w:val="00A536F1"/>
    <w:rsid w:val="00A557D4"/>
    <w:rsid w:val="00A57BDB"/>
    <w:rsid w:val="00A703DA"/>
    <w:rsid w:val="00A86422"/>
    <w:rsid w:val="00AA6909"/>
    <w:rsid w:val="00AB0DFB"/>
    <w:rsid w:val="00AC41E2"/>
    <w:rsid w:val="00AC4305"/>
    <w:rsid w:val="00AC4647"/>
    <w:rsid w:val="00AC500A"/>
    <w:rsid w:val="00AC673F"/>
    <w:rsid w:val="00AC7B5B"/>
    <w:rsid w:val="00AD064E"/>
    <w:rsid w:val="00AD2532"/>
    <w:rsid w:val="00AD4EFA"/>
    <w:rsid w:val="00AD5DAF"/>
    <w:rsid w:val="00AD5EAA"/>
    <w:rsid w:val="00AD727F"/>
    <w:rsid w:val="00AE7455"/>
    <w:rsid w:val="00AF4105"/>
    <w:rsid w:val="00AF74DF"/>
    <w:rsid w:val="00B0391A"/>
    <w:rsid w:val="00B03993"/>
    <w:rsid w:val="00B0568D"/>
    <w:rsid w:val="00B05D6B"/>
    <w:rsid w:val="00B07B90"/>
    <w:rsid w:val="00B11375"/>
    <w:rsid w:val="00B131D7"/>
    <w:rsid w:val="00B16AEE"/>
    <w:rsid w:val="00B221F7"/>
    <w:rsid w:val="00B248B9"/>
    <w:rsid w:val="00B27061"/>
    <w:rsid w:val="00B273B9"/>
    <w:rsid w:val="00B30BFA"/>
    <w:rsid w:val="00B323F4"/>
    <w:rsid w:val="00B36DFD"/>
    <w:rsid w:val="00B43DC7"/>
    <w:rsid w:val="00B43FE8"/>
    <w:rsid w:val="00B463B5"/>
    <w:rsid w:val="00B502EB"/>
    <w:rsid w:val="00B514F1"/>
    <w:rsid w:val="00B521CF"/>
    <w:rsid w:val="00B64C60"/>
    <w:rsid w:val="00B67956"/>
    <w:rsid w:val="00B74E86"/>
    <w:rsid w:val="00B75427"/>
    <w:rsid w:val="00B82E7D"/>
    <w:rsid w:val="00B90A13"/>
    <w:rsid w:val="00B9701E"/>
    <w:rsid w:val="00B97938"/>
    <w:rsid w:val="00BB211B"/>
    <w:rsid w:val="00BB2714"/>
    <w:rsid w:val="00BB33B2"/>
    <w:rsid w:val="00BB39BD"/>
    <w:rsid w:val="00BB4D51"/>
    <w:rsid w:val="00BB4FB0"/>
    <w:rsid w:val="00BB570A"/>
    <w:rsid w:val="00BB5CFA"/>
    <w:rsid w:val="00BB6694"/>
    <w:rsid w:val="00BD32CA"/>
    <w:rsid w:val="00BD3457"/>
    <w:rsid w:val="00BD5F3E"/>
    <w:rsid w:val="00BE05D8"/>
    <w:rsid w:val="00BE1ED0"/>
    <w:rsid w:val="00BE30DA"/>
    <w:rsid w:val="00BF1D51"/>
    <w:rsid w:val="00BF2E16"/>
    <w:rsid w:val="00C06C0E"/>
    <w:rsid w:val="00C10828"/>
    <w:rsid w:val="00C11366"/>
    <w:rsid w:val="00C12785"/>
    <w:rsid w:val="00C1327F"/>
    <w:rsid w:val="00C1448B"/>
    <w:rsid w:val="00C17E48"/>
    <w:rsid w:val="00C368E4"/>
    <w:rsid w:val="00C377C6"/>
    <w:rsid w:val="00C4013F"/>
    <w:rsid w:val="00C46840"/>
    <w:rsid w:val="00C478A2"/>
    <w:rsid w:val="00C51785"/>
    <w:rsid w:val="00C51905"/>
    <w:rsid w:val="00C536CE"/>
    <w:rsid w:val="00C63F78"/>
    <w:rsid w:val="00C651DC"/>
    <w:rsid w:val="00C70BF8"/>
    <w:rsid w:val="00C739D2"/>
    <w:rsid w:val="00C74D5F"/>
    <w:rsid w:val="00C76BCC"/>
    <w:rsid w:val="00C815F1"/>
    <w:rsid w:val="00C82D48"/>
    <w:rsid w:val="00C8749B"/>
    <w:rsid w:val="00C907A0"/>
    <w:rsid w:val="00C91003"/>
    <w:rsid w:val="00C95346"/>
    <w:rsid w:val="00CA0357"/>
    <w:rsid w:val="00CA1571"/>
    <w:rsid w:val="00CA33BB"/>
    <w:rsid w:val="00CA64FD"/>
    <w:rsid w:val="00CB06B8"/>
    <w:rsid w:val="00CB3311"/>
    <w:rsid w:val="00CC2682"/>
    <w:rsid w:val="00CC79AE"/>
    <w:rsid w:val="00CC7B5B"/>
    <w:rsid w:val="00CD1D2E"/>
    <w:rsid w:val="00CD6237"/>
    <w:rsid w:val="00CD64AA"/>
    <w:rsid w:val="00CD6C6D"/>
    <w:rsid w:val="00CF1224"/>
    <w:rsid w:val="00CF35BE"/>
    <w:rsid w:val="00CF4A69"/>
    <w:rsid w:val="00D01E72"/>
    <w:rsid w:val="00D11FB0"/>
    <w:rsid w:val="00D14597"/>
    <w:rsid w:val="00D14B91"/>
    <w:rsid w:val="00D23B67"/>
    <w:rsid w:val="00D324D1"/>
    <w:rsid w:val="00D445AC"/>
    <w:rsid w:val="00D4493C"/>
    <w:rsid w:val="00D52911"/>
    <w:rsid w:val="00D52D03"/>
    <w:rsid w:val="00D5689B"/>
    <w:rsid w:val="00D57923"/>
    <w:rsid w:val="00D61A15"/>
    <w:rsid w:val="00D643BA"/>
    <w:rsid w:val="00D6483D"/>
    <w:rsid w:val="00D675B3"/>
    <w:rsid w:val="00D74D8C"/>
    <w:rsid w:val="00D753BB"/>
    <w:rsid w:val="00D83A33"/>
    <w:rsid w:val="00D908DB"/>
    <w:rsid w:val="00DA00EB"/>
    <w:rsid w:val="00DA125A"/>
    <w:rsid w:val="00DA21B3"/>
    <w:rsid w:val="00DA510F"/>
    <w:rsid w:val="00DB1107"/>
    <w:rsid w:val="00DB12DF"/>
    <w:rsid w:val="00DB28D6"/>
    <w:rsid w:val="00DB399F"/>
    <w:rsid w:val="00DB42F1"/>
    <w:rsid w:val="00DC191C"/>
    <w:rsid w:val="00DC3DE6"/>
    <w:rsid w:val="00DC64D5"/>
    <w:rsid w:val="00DC6B36"/>
    <w:rsid w:val="00DC6BBA"/>
    <w:rsid w:val="00DC7366"/>
    <w:rsid w:val="00DD43EB"/>
    <w:rsid w:val="00DD512A"/>
    <w:rsid w:val="00DE3586"/>
    <w:rsid w:val="00DE35D0"/>
    <w:rsid w:val="00DE45E1"/>
    <w:rsid w:val="00DE554D"/>
    <w:rsid w:val="00DE727C"/>
    <w:rsid w:val="00DF3018"/>
    <w:rsid w:val="00DF6797"/>
    <w:rsid w:val="00E009F9"/>
    <w:rsid w:val="00E0430B"/>
    <w:rsid w:val="00E06CEE"/>
    <w:rsid w:val="00E10E2B"/>
    <w:rsid w:val="00E11FED"/>
    <w:rsid w:val="00E1483E"/>
    <w:rsid w:val="00E20654"/>
    <w:rsid w:val="00E22886"/>
    <w:rsid w:val="00E23DA7"/>
    <w:rsid w:val="00E310E4"/>
    <w:rsid w:val="00E45068"/>
    <w:rsid w:val="00E45DBF"/>
    <w:rsid w:val="00E5096C"/>
    <w:rsid w:val="00E55E16"/>
    <w:rsid w:val="00E60535"/>
    <w:rsid w:val="00E613CD"/>
    <w:rsid w:val="00E62DB9"/>
    <w:rsid w:val="00E6493A"/>
    <w:rsid w:val="00E65E34"/>
    <w:rsid w:val="00E67793"/>
    <w:rsid w:val="00E72B7B"/>
    <w:rsid w:val="00E74E5C"/>
    <w:rsid w:val="00E7531C"/>
    <w:rsid w:val="00E754E6"/>
    <w:rsid w:val="00E774DD"/>
    <w:rsid w:val="00E84CC3"/>
    <w:rsid w:val="00E86A14"/>
    <w:rsid w:val="00E978E3"/>
    <w:rsid w:val="00EA131B"/>
    <w:rsid w:val="00EB5DC1"/>
    <w:rsid w:val="00ED02F0"/>
    <w:rsid w:val="00ED4967"/>
    <w:rsid w:val="00ED4B86"/>
    <w:rsid w:val="00ED592A"/>
    <w:rsid w:val="00EE5644"/>
    <w:rsid w:val="00EE5E7E"/>
    <w:rsid w:val="00EE624E"/>
    <w:rsid w:val="00EF4E28"/>
    <w:rsid w:val="00EF68E0"/>
    <w:rsid w:val="00F016BD"/>
    <w:rsid w:val="00F05F51"/>
    <w:rsid w:val="00F07D86"/>
    <w:rsid w:val="00F12326"/>
    <w:rsid w:val="00F12F05"/>
    <w:rsid w:val="00F1341F"/>
    <w:rsid w:val="00F16E68"/>
    <w:rsid w:val="00F209CE"/>
    <w:rsid w:val="00F233D7"/>
    <w:rsid w:val="00F25E50"/>
    <w:rsid w:val="00F27595"/>
    <w:rsid w:val="00F32085"/>
    <w:rsid w:val="00F359DE"/>
    <w:rsid w:val="00F365A9"/>
    <w:rsid w:val="00F57109"/>
    <w:rsid w:val="00F63CC6"/>
    <w:rsid w:val="00F659A4"/>
    <w:rsid w:val="00F67147"/>
    <w:rsid w:val="00F67658"/>
    <w:rsid w:val="00F734FD"/>
    <w:rsid w:val="00F74AAB"/>
    <w:rsid w:val="00F80597"/>
    <w:rsid w:val="00F80C40"/>
    <w:rsid w:val="00F969A1"/>
    <w:rsid w:val="00FA0AC2"/>
    <w:rsid w:val="00FA0C70"/>
    <w:rsid w:val="00FA26D8"/>
    <w:rsid w:val="00FA63C7"/>
    <w:rsid w:val="00FA7FEA"/>
    <w:rsid w:val="00FD0A9D"/>
    <w:rsid w:val="00FD0EB3"/>
    <w:rsid w:val="00FE0EC9"/>
    <w:rsid w:val="00FE13E5"/>
    <w:rsid w:val="00FE174A"/>
    <w:rsid w:val="00FE1763"/>
    <w:rsid w:val="00FE3601"/>
    <w:rsid w:val="00FE6DD7"/>
    <w:rsid w:val="00FF306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D22"/>
    <w:rPr>
      <w:rFonts w:ascii="Tahoma" w:hAnsi="Tahoma" w:cs="Tahoma"/>
      <w:sz w:val="16"/>
      <w:szCs w:val="16"/>
    </w:rPr>
  </w:style>
  <w:style w:type="paragraph" w:styleId="NoSpacing">
    <w:name w:val="No Spacing"/>
    <w:uiPriority w:val="1"/>
    <w:qFormat/>
    <w:rsid w:val="00125273"/>
    <w:pPr>
      <w:spacing w:after="0" w:line="240" w:lineRule="auto"/>
    </w:pPr>
  </w:style>
  <w:style w:type="paragraph" w:styleId="Header">
    <w:name w:val="header"/>
    <w:basedOn w:val="Normal"/>
    <w:link w:val="HeaderChar"/>
    <w:uiPriority w:val="99"/>
    <w:unhideWhenUsed/>
    <w:rsid w:val="00822F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2F9F"/>
  </w:style>
  <w:style w:type="paragraph" w:styleId="Footer">
    <w:name w:val="footer"/>
    <w:basedOn w:val="Normal"/>
    <w:link w:val="FooterChar"/>
    <w:uiPriority w:val="99"/>
    <w:unhideWhenUsed/>
    <w:rsid w:val="00822F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2F9F"/>
  </w:style>
  <w:style w:type="table" w:styleId="TableGrid">
    <w:name w:val="Table Grid"/>
    <w:basedOn w:val="TableNormal"/>
    <w:uiPriority w:val="59"/>
    <w:rsid w:val="00A51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D22"/>
    <w:rPr>
      <w:rFonts w:ascii="Tahoma" w:hAnsi="Tahoma" w:cs="Tahoma"/>
      <w:sz w:val="16"/>
      <w:szCs w:val="16"/>
    </w:rPr>
  </w:style>
  <w:style w:type="paragraph" w:styleId="NoSpacing">
    <w:name w:val="No Spacing"/>
    <w:uiPriority w:val="1"/>
    <w:qFormat/>
    <w:rsid w:val="00125273"/>
    <w:pPr>
      <w:spacing w:after="0" w:line="240" w:lineRule="auto"/>
    </w:pPr>
  </w:style>
  <w:style w:type="paragraph" w:styleId="Header">
    <w:name w:val="header"/>
    <w:basedOn w:val="Normal"/>
    <w:link w:val="HeaderChar"/>
    <w:uiPriority w:val="99"/>
    <w:unhideWhenUsed/>
    <w:rsid w:val="00822F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2F9F"/>
  </w:style>
  <w:style w:type="paragraph" w:styleId="Footer">
    <w:name w:val="footer"/>
    <w:basedOn w:val="Normal"/>
    <w:link w:val="FooterChar"/>
    <w:uiPriority w:val="99"/>
    <w:unhideWhenUsed/>
    <w:rsid w:val="00822F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2F9F"/>
  </w:style>
  <w:style w:type="table" w:styleId="TableGrid">
    <w:name w:val="Table Grid"/>
    <w:basedOn w:val="TableNormal"/>
    <w:uiPriority w:val="59"/>
    <w:rsid w:val="00A51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397655">
      <w:bodyDiv w:val="1"/>
      <w:marLeft w:val="0"/>
      <w:marRight w:val="0"/>
      <w:marTop w:val="0"/>
      <w:marBottom w:val="0"/>
      <w:divBdr>
        <w:top w:val="none" w:sz="0" w:space="0" w:color="auto"/>
        <w:left w:val="none" w:sz="0" w:space="0" w:color="auto"/>
        <w:bottom w:val="none" w:sz="0" w:space="0" w:color="auto"/>
        <w:right w:val="none" w:sz="0" w:space="0" w:color="auto"/>
      </w:divBdr>
      <w:divsChild>
        <w:div w:id="1226572985">
          <w:marLeft w:val="0"/>
          <w:marRight w:val="0"/>
          <w:marTop w:val="0"/>
          <w:marBottom w:val="0"/>
          <w:divBdr>
            <w:top w:val="none" w:sz="0" w:space="0" w:color="auto"/>
            <w:left w:val="none" w:sz="0" w:space="0" w:color="auto"/>
            <w:bottom w:val="none" w:sz="0" w:space="0" w:color="auto"/>
            <w:right w:val="none" w:sz="0" w:space="0" w:color="auto"/>
          </w:divBdr>
          <w:divsChild>
            <w:div w:id="581373667">
              <w:marLeft w:val="0"/>
              <w:marRight w:val="0"/>
              <w:marTop w:val="0"/>
              <w:marBottom w:val="0"/>
              <w:divBdr>
                <w:top w:val="none" w:sz="0" w:space="0" w:color="auto"/>
                <w:left w:val="none" w:sz="0" w:space="0" w:color="auto"/>
                <w:bottom w:val="none" w:sz="0" w:space="0" w:color="auto"/>
                <w:right w:val="none" w:sz="0" w:space="0" w:color="auto"/>
              </w:divBdr>
            </w:div>
            <w:div w:id="591085711">
              <w:marLeft w:val="0"/>
              <w:marRight w:val="0"/>
              <w:marTop w:val="0"/>
              <w:marBottom w:val="0"/>
              <w:divBdr>
                <w:top w:val="none" w:sz="0" w:space="0" w:color="auto"/>
                <w:left w:val="none" w:sz="0" w:space="0" w:color="auto"/>
                <w:bottom w:val="none" w:sz="0" w:space="0" w:color="auto"/>
                <w:right w:val="none" w:sz="0" w:space="0" w:color="auto"/>
              </w:divBdr>
            </w:div>
            <w:div w:id="1037316304">
              <w:marLeft w:val="0"/>
              <w:marRight w:val="0"/>
              <w:marTop w:val="0"/>
              <w:marBottom w:val="0"/>
              <w:divBdr>
                <w:top w:val="none" w:sz="0" w:space="0" w:color="auto"/>
                <w:left w:val="none" w:sz="0" w:space="0" w:color="auto"/>
                <w:bottom w:val="none" w:sz="0" w:space="0" w:color="auto"/>
                <w:right w:val="none" w:sz="0" w:space="0" w:color="auto"/>
              </w:divBdr>
            </w:div>
            <w:div w:id="704646920">
              <w:marLeft w:val="0"/>
              <w:marRight w:val="0"/>
              <w:marTop w:val="0"/>
              <w:marBottom w:val="0"/>
              <w:divBdr>
                <w:top w:val="none" w:sz="0" w:space="0" w:color="auto"/>
                <w:left w:val="none" w:sz="0" w:space="0" w:color="auto"/>
                <w:bottom w:val="none" w:sz="0" w:space="0" w:color="auto"/>
                <w:right w:val="none" w:sz="0" w:space="0" w:color="auto"/>
              </w:divBdr>
            </w:div>
            <w:div w:id="995257359">
              <w:marLeft w:val="0"/>
              <w:marRight w:val="0"/>
              <w:marTop w:val="0"/>
              <w:marBottom w:val="0"/>
              <w:divBdr>
                <w:top w:val="none" w:sz="0" w:space="0" w:color="auto"/>
                <w:left w:val="none" w:sz="0" w:space="0" w:color="auto"/>
                <w:bottom w:val="none" w:sz="0" w:space="0" w:color="auto"/>
                <w:right w:val="none" w:sz="0" w:space="0" w:color="auto"/>
              </w:divBdr>
            </w:div>
            <w:div w:id="464008988">
              <w:marLeft w:val="0"/>
              <w:marRight w:val="0"/>
              <w:marTop w:val="0"/>
              <w:marBottom w:val="0"/>
              <w:divBdr>
                <w:top w:val="none" w:sz="0" w:space="0" w:color="auto"/>
                <w:left w:val="none" w:sz="0" w:space="0" w:color="auto"/>
                <w:bottom w:val="none" w:sz="0" w:space="0" w:color="auto"/>
                <w:right w:val="none" w:sz="0" w:space="0" w:color="auto"/>
              </w:divBdr>
            </w:div>
            <w:div w:id="9596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microsoft.com/office/2007/relationships/hdphoto" Target="media/hdphoto1.wdp"/><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2773</Characters>
  <Application>Microsoft Macintosh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Anamarija Toth Pope</cp:lastModifiedBy>
  <cp:revision>2</cp:revision>
  <cp:lastPrinted>2015-01-16T09:53:00Z</cp:lastPrinted>
  <dcterms:created xsi:type="dcterms:W3CDTF">2015-01-26T13:13:00Z</dcterms:created>
  <dcterms:modified xsi:type="dcterms:W3CDTF">2015-01-26T13:13:00Z</dcterms:modified>
</cp:coreProperties>
</file>